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B4E" w:rsidRDefault="005A46A6">
      <w:pPr>
        <w:pStyle w:val="1"/>
      </w:pPr>
      <w:r>
        <w:t>Структура уп</w:t>
      </w:r>
      <w:r w:rsidR="004360E6">
        <w:t>равления МБДОУ детский сад № 148</w:t>
      </w:r>
    </w:p>
    <w:p w:rsidR="005D0B4E" w:rsidRDefault="005D0B4E">
      <w:pPr>
        <w:rPr>
          <w:rFonts w:ascii="Times New Roman" w:hAnsi="Times New Roman"/>
        </w:rPr>
      </w:pPr>
    </w:p>
    <w:p w:rsidR="005D0B4E" w:rsidRDefault="005D0B4E">
      <w:pPr>
        <w:rPr>
          <w:rFonts w:ascii="Times New Roman" w:hAnsi="Times New Roman"/>
        </w:rPr>
      </w:pPr>
      <w:r>
        <w:rPr>
          <w:rFonts w:ascii="Times New Roman" w:hAnsi="Times New Roman"/>
        </w:rPr>
        <w:pict>
          <v:rect id="Фигура 1" o:spid="_x0000_s1051" style="position:absolute;margin-left:2.55pt;margin-top:5.1pt;width:133.2pt;height:59.95pt;z-index:251644928;v-text-anchor:middle" o:allowincell="f" strokecolor="#3465a4">
            <v:fill color2="black" o:detectmouseclick="t"/>
            <v:stroke joinstyle="round"/>
            <v:textbox>
              <w:txbxContent>
                <w:p w:rsidR="005D0B4E" w:rsidRDefault="005A46A6">
                  <w:pPr>
                    <w:overflowPunct w:val="0"/>
                    <w:jc w:val="center"/>
                  </w:pPr>
                  <w:r>
                    <w:rPr>
                      <w:rFonts w:ascii="Times New Roman" w:hAnsi="Times New Roman"/>
                    </w:rPr>
                    <w:t>Учредитель</w:t>
                  </w:r>
                </w:p>
              </w:txbxContent>
            </v:textbox>
          </v:rect>
        </w:pict>
      </w:r>
      <w:r>
        <w:rPr>
          <w:rFonts w:ascii="Times New Roman" w:hAnsi="Times New Roman"/>
        </w:rPr>
        <w:pict>
          <v:rect id="Фигура 2" o:spid="_x0000_s1050" style="position:absolute;margin-left:2.55pt;margin-top:91.6pt;width:133.2pt;height:59.95pt;z-index:251645952;v-text-anchor:middle" o:allowincell="f" strokecolor="#3465a4">
            <v:fill color2="black" o:detectmouseclick="t"/>
            <v:stroke joinstyle="round"/>
            <v:textbox>
              <w:txbxContent>
                <w:p w:rsidR="005D0B4E" w:rsidRDefault="005A46A6">
                  <w:pPr>
                    <w:overflowPunct w:val="0"/>
                    <w:jc w:val="center"/>
                  </w:pPr>
                  <w:r>
                    <w:rPr>
                      <w:rFonts w:ascii="Times New Roman" w:hAnsi="Times New Roman"/>
                    </w:rPr>
                    <w:t xml:space="preserve">Административное </w:t>
                  </w:r>
                </w:p>
                <w:p w:rsidR="005D0B4E" w:rsidRDefault="005A46A6">
                  <w:pPr>
                    <w:overflowPunct w:val="0"/>
                    <w:jc w:val="center"/>
                  </w:pPr>
                  <w:r>
                    <w:rPr>
                      <w:rFonts w:ascii="Times New Roman" w:hAnsi="Times New Roman"/>
                    </w:rPr>
                    <w:t>управление</w:t>
                  </w:r>
                </w:p>
              </w:txbxContent>
            </v:textbox>
          </v:rect>
        </w:pict>
      </w:r>
      <w:r>
        <w:rPr>
          <w:rFonts w:ascii="Times New Roman" w:hAnsi="Times New Roman"/>
        </w:rPr>
        <w:pict>
          <v:rect id="Фигура 3" o:spid="_x0000_s1049" style="position:absolute;margin-left:1.3pt;margin-top:179.4pt;width:133.2pt;height:59.95pt;z-index:251646976;v-text-anchor:middle" o:allowincell="f" strokecolor="#3465a4">
            <v:fill color2="black" o:detectmouseclick="t"/>
            <v:stroke joinstyle="round"/>
            <v:textbox>
              <w:txbxContent>
                <w:p w:rsidR="005D0B4E" w:rsidRDefault="005A46A6">
                  <w:pPr>
                    <w:overflowPunct w:val="0"/>
                    <w:jc w:val="center"/>
                  </w:pPr>
                  <w:r>
                    <w:rPr>
                      <w:rFonts w:ascii="Times New Roman" w:hAnsi="Times New Roman"/>
                    </w:rPr>
                    <w:t>Руководитель</w:t>
                  </w:r>
                </w:p>
                <w:p w:rsidR="005D0B4E" w:rsidRDefault="005A46A6">
                  <w:pPr>
                    <w:overflowPunct w:val="0"/>
                    <w:jc w:val="center"/>
                  </w:pPr>
                  <w:r>
                    <w:rPr>
                      <w:rFonts w:ascii="Times New Roman" w:hAnsi="Times New Roman"/>
                    </w:rPr>
                    <w:t>учреждения</w:t>
                  </w:r>
                </w:p>
              </w:txbxContent>
            </v:textbox>
          </v:rect>
        </w:pict>
      </w:r>
      <w:r>
        <w:rPr>
          <w:rFonts w:ascii="Times New Roman" w:hAnsi="Times New Roman"/>
        </w:rPr>
        <w:pict>
          <v:rect id="Фигура 4" o:spid="_x0000_s1048" style="position:absolute;margin-left:.5pt;margin-top:340.4pt;width:133.2pt;height:59.95pt;z-index:251648000;v-text-anchor:middle" o:allowincell="f" strokecolor="#3465a4">
            <v:fill color2="black" o:detectmouseclick="t"/>
            <v:stroke joinstyle="round"/>
            <v:textbox>
              <w:txbxContent>
                <w:p w:rsidR="005D0B4E" w:rsidRDefault="005A46A6">
                  <w:pPr>
                    <w:overflowPunct w:val="0"/>
                    <w:jc w:val="center"/>
                  </w:pPr>
                  <w:r>
                    <w:rPr>
                      <w:rFonts w:ascii="Times New Roman" w:hAnsi="Times New Roman"/>
                    </w:rPr>
                    <w:t>Методическая служба:</w:t>
                  </w:r>
                </w:p>
                <w:p w:rsidR="005D0B4E" w:rsidRDefault="005A46A6">
                  <w:pPr>
                    <w:overflowPunct w:val="0"/>
                    <w:jc w:val="center"/>
                  </w:pPr>
                  <w:r>
                    <w:rPr>
                      <w:rFonts w:ascii="Times New Roman" w:hAnsi="Times New Roman"/>
                    </w:rPr>
                    <w:t>старший воспитатель</w:t>
                  </w:r>
                </w:p>
              </w:txbxContent>
            </v:textbox>
          </v:rect>
        </w:pict>
      </w:r>
      <w:r>
        <w:rPr>
          <w:rFonts w:ascii="Times New Roman" w:hAnsi="Times New Roman"/>
        </w:rPr>
        <w:pict>
          <v:rect id="Фигура 5" o:spid="_x0000_s1047" style="position:absolute;margin-left:153.35pt;margin-top:340.4pt;width:133.2pt;height:59.95pt;z-index:251649024;v-text-anchor:middle" o:allowincell="f" strokecolor="#3465a4">
            <v:fill color2="black" o:detectmouseclick="t"/>
            <v:stroke joinstyle="round"/>
            <v:textbox>
              <w:txbxContent>
                <w:p w:rsidR="005D0B4E" w:rsidRDefault="005A46A6">
                  <w:pPr>
                    <w:overflowPunct w:val="0"/>
                    <w:jc w:val="center"/>
                  </w:pPr>
                  <w:r>
                    <w:rPr>
                      <w:rFonts w:ascii="Times New Roman" w:hAnsi="Times New Roman"/>
                    </w:rPr>
                    <w:t>Медицинская служба:</w:t>
                  </w:r>
                </w:p>
                <w:p w:rsidR="005D0B4E" w:rsidRDefault="005A46A6">
                  <w:pPr>
                    <w:overflowPunct w:val="0"/>
                    <w:jc w:val="center"/>
                  </w:pPr>
                  <w:r>
                    <w:rPr>
                      <w:rFonts w:ascii="Times New Roman" w:hAnsi="Times New Roman"/>
                    </w:rPr>
                    <w:t>медицинская сестра</w:t>
                  </w:r>
                </w:p>
              </w:txbxContent>
            </v:textbox>
          </v:rect>
        </w:pict>
      </w:r>
      <w:r>
        <w:rPr>
          <w:rFonts w:ascii="Times New Roman" w:hAnsi="Times New Roman"/>
        </w:rPr>
        <w:pict>
          <v:rect id="Фигура 6" o:spid="_x0000_s1046" style="position:absolute;margin-left:433.75pt;margin-top:340.4pt;width:90.2pt;height:83.35pt;z-index:251650048;v-text-anchor:middle" o:allowincell="f" strokecolor="#3465a4">
            <v:fill color2="black" o:detectmouseclick="t"/>
            <v:stroke joinstyle="round"/>
            <v:textbox>
              <w:txbxContent>
                <w:p w:rsidR="005D0B4E" w:rsidRDefault="005A46A6">
                  <w:pPr>
                    <w:overflowPunct w:val="0"/>
                    <w:jc w:val="center"/>
                  </w:pPr>
                  <w:r>
                    <w:rPr>
                      <w:rFonts w:ascii="Times New Roman" w:hAnsi="Times New Roman"/>
                    </w:rPr>
                    <w:t>Финансово-экономическая</w:t>
                  </w:r>
                </w:p>
                <w:p w:rsidR="005D0B4E" w:rsidRDefault="005A46A6">
                  <w:pPr>
                    <w:overflowPunct w:val="0"/>
                    <w:jc w:val="center"/>
                  </w:pPr>
                  <w:r>
                    <w:rPr>
                      <w:rFonts w:ascii="Times New Roman" w:hAnsi="Times New Roman"/>
                    </w:rPr>
                    <w:t xml:space="preserve">служба: </w:t>
                  </w:r>
                </w:p>
                <w:p w:rsidR="005D0B4E" w:rsidRDefault="005A46A6">
                  <w:pPr>
                    <w:overflowPunct w:val="0"/>
                    <w:jc w:val="center"/>
                  </w:pPr>
                  <w:r>
                    <w:rPr>
                      <w:rFonts w:ascii="Times New Roman" w:hAnsi="Times New Roman"/>
                    </w:rPr>
                    <w:t xml:space="preserve">Главный </w:t>
                  </w:r>
                  <w:r>
                    <w:rPr>
                      <w:rFonts w:ascii="Times New Roman" w:hAnsi="Times New Roman"/>
                    </w:rPr>
                    <w:t>бухгалтер</w:t>
                  </w:r>
                </w:p>
              </w:txbxContent>
            </v:textbox>
          </v:rect>
        </w:pict>
      </w:r>
      <w:r>
        <w:rPr>
          <w:rFonts w:ascii="Times New Roman" w:hAnsi="Times New Roman"/>
        </w:rPr>
        <w:pict>
          <v:rect id="Фигура 7" o:spid="_x0000_s1045" style="position:absolute;margin-left:-2.1pt;margin-top:493.15pt;width:133.2pt;height:59.95pt;z-index:251651072;v-text-anchor:middle" o:allowincell="f" strokecolor="#3465a4">
            <v:fill color2="black" o:detectmouseclick="t"/>
            <v:stroke joinstyle="round"/>
            <v:textbox>
              <w:txbxContent>
                <w:p w:rsidR="005D0B4E" w:rsidRDefault="005A46A6">
                  <w:pPr>
                    <w:overflowPunct w:val="0"/>
                    <w:jc w:val="center"/>
                  </w:pPr>
                  <w:r>
                    <w:rPr>
                      <w:rFonts w:ascii="Times New Roman" w:hAnsi="Times New Roman"/>
                    </w:rPr>
                    <w:t>Воспитатели</w:t>
                  </w:r>
                </w:p>
              </w:txbxContent>
            </v:textbox>
          </v:rect>
        </w:pict>
      </w:r>
      <w:r>
        <w:rPr>
          <w:rFonts w:ascii="Times New Roman" w:hAnsi="Times New Roman"/>
        </w:rPr>
        <w:pict>
          <v:rect id="Фигура 8" o:spid="_x0000_s1044" style="position:absolute;margin-left:149.45pt;margin-top:493.15pt;width:178.65pt;height:88.25pt;z-index:251652096;v-text-anchor:middle" o:allowincell="f" strokecolor="#3465a4">
            <v:fill color2="black" o:detectmouseclick="t"/>
            <v:stroke joinstyle="round"/>
            <v:textbox>
              <w:txbxContent>
                <w:p w:rsidR="005D0B4E" w:rsidRDefault="005A46A6">
                  <w:pPr>
                    <w:overflowPunct w:val="0"/>
                    <w:jc w:val="center"/>
                  </w:pPr>
                  <w:r>
                    <w:rPr>
                      <w:rFonts w:ascii="Times New Roman" w:hAnsi="Times New Roman"/>
                    </w:rPr>
                    <w:t>Специалисты:</w:t>
                  </w:r>
                </w:p>
                <w:p w:rsidR="005D0B4E" w:rsidRDefault="005A46A6">
                  <w:pPr>
                    <w:overflowPunct w:val="0"/>
                    <w:jc w:val="center"/>
                  </w:pPr>
                  <w:r>
                    <w:rPr>
                      <w:rFonts w:ascii="Times New Roman" w:hAnsi="Times New Roman"/>
                    </w:rPr>
                    <w:t xml:space="preserve">-инструктор по </w:t>
                  </w:r>
                  <w:proofErr w:type="gramStart"/>
                  <w:r>
                    <w:rPr>
                      <w:rFonts w:ascii="Times New Roman" w:hAnsi="Times New Roman"/>
                    </w:rPr>
                    <w:t>физической</w:t>
                  </w:r>
                  <w:proofErr w:type="gramEnd"/>
                  <w:r>
                    <w:rPr>
                      <w:rFonts w:ascii="Times New Roman" w:hAnsi="Times New Roman"/>
                    </w:rPr>
                    <w:t xml:space="preserve"> </w:t>
                  </w:r>
                </w:p>
                <w:p w:rsidR="005D0B4E" w:rsidRDefault="005A46A6">
                  <w:pPr>
                    <w:overflowPunct w:val="0"/>
                    <w:jc w:val="center"/>
                  </w:pPr>
                  <w:r>
                    <w:rPr>
                      <w:rFonts w:ascii="Times New Roman" w:hAnsi="Times New Roman"/>
                    </w:rPr>
                    <w:t>культуре</w:t>
                  </w:r>
                </w:p>
                <w:p w:rsidR="005D0B4E" w:rsidRDefault="005A46A6">
                  <w:pPr>
                    <w:overflowPunct w:val="0"/>
                    <w:jc w:val="center"/>
                  </w:pPr>
                  <w:r>
                    <w:rPr>
                      <w:rFonts w:ascii="Times New Roman" w:hAnsi="Times New Roman"/>
                    </w:rPr>
                    <w:t>-учитель логопед</w:t>
                  </w:r>
                </w:p>
                <w:p w:rsidR="005D0B4E" w:rsidRDefault="005A46A6">
                  <w:pPr>
                    <w:overflowPunct w:val="0"/>
                    <w:jc w:val="center"/>
                  </w:pPr>
                  <w:r>
                    <w:rPr>
                      <w:rFonts w:ascii="Times New Roman" w:hAnsi="Times New Roman"/>
                    </w:rPr>
                    <w:t>-музыкальный руководитель</w:t>
                  </w:r>
                </w:p>
              </w:txbxContent>
            </v:textbox>
          </v:rect>
        </w:pict>
      </w:r>
      <w:r>
        <w:rPr>
          <w:rFonts w:ascii="Times New Roman" w:hAnsi="Times New Roman"/>
        </w:rPr>
        <w:pict>
          <v:rect id="Фигура 9" o:spid="_x0000_s1043" style="position:absolute;margin-left:347.8pt;margin-top:493.15pt;width:133.2pt;height:59.95pt;z-index:251653120;v-text-anchor:middle" o:allowincell="f" strokecolor="#3465a4">
            <v:fill color2="black" o:detectmouseclick="t"/>
            <v:stroke joinstyle="round"/>
            <v:textbox>
              <w:txbxContent>
                <w:p w:rsidR="005D0B4E" w:rsidRDefault="005A46A6">
                  <w:pPr>
                    <w:overflowPunct w:val="0"/>
                    <w:jc w:val="center"/>
                  </w:pPr>
                  <w:r>
                    <w:rPr>
                      <w:rFonts w:ascii="Times New Roman" w:hAnsi="Times New Roman"/>
                    </w:rPr>
                    <w:t>Творческая группа</w:t>
                  </w:r>
                </w:p>
              </w:txbxContent>
            </v:textbox>
          </v:rect>
        </w:pict>
      </w:r>
      <w:r>
        <w:rPr>
          <w:rFonts w:ascii="Times New Roman" w:hAnsi="Times New Roman"/>
        </w:rPr>
        <w:pict>
          <v:rect id="Фигура 10" o:spid="_x0000_s1042" style="position:absolute;margin-left:303.05pt;margin-top:340.4pt;width:118.65pt;height:84pt;z-index:251654144;v-text-anchor:middle" o:allowincell="f" strokecolor="#3465a4">
            <v:fill color2="black" o:detectmouseclick="t"/>
            <v:stroke joinstyle="round"/>
            <v:textbox>
              <w:txbxContent>
                <w:p w:rsidR="005D0B4E" w:rsidRDefault="005A46A6">
                  <w:pPr>
                    <w:overflowPunct w:val="0"/>
                    <w:jc w:val="center"/>
                  </w:pPr>
                  <w:r>
                    <w:rPr>
                      <w:rFonts w:ascii="Times New Roman" w:hAnsi="Times New Roman"/>
                    </w:rPr>
                    <w:t>Служба административно-хозяйственного обеспечения: Заместитель заведующего по АХЧ</w:t>
                  </w:r>
                </w:p>
              </w:txbxContent>
            </v:textbox>
          </v:rect>
        </w:pict>
      </w:r>
      <w:r>
        <w:rPr>
          <w:rFonts w:ascii="Times New Roman" w:hAnsi="Times New Roman"/>
        </w:rPr>
        <w:pict>
          <v:rect id="Фигура 11" o:spid="_x0000_s1041" style="position:absolute;margin-left:281.05pt;margin-top:5.1pt;width:133.2pt;height:59.95pt;z-index:251655168;v-text-anchor:middle" o:allowincell="f" strokecolor="#3465a4">
            <v:fill color2="black" o:detectmouseclick="t"/>
            <v:stroke joinstyle="round"/>
            <v:textbox>
              <w:txbxContent>
                <w:p w:rsidR="005D0B4E" w:rsidRDefault="005A46A6">
                  <w:pPr>
                    <w:overflowPunct w:val="0"/>
                    <w:jc w:val="center"/>
                  </w:pPr>
                  <w:r>
                    <w:rPr>
                      <w:rFonts w:ascii="Times New Roman" w:hAnsi="Times New Roman"/>
                    </w:rPr>
                    <w:t xml:space="preserve">Коллегиальные органы </w:t>
                  </w:r>
                  <w:r>
                    <w:rPr>
                      <w:rFonts w:ascii="Times New Roman" w:hAnsi="Times New Roman"/>
                    </w:rPr>
                    <w:t>управления</w:t>
                  </w:r>
                </w:p>
              </w:txbxContent>
            </v:textbox>
          </v:rect>
        </w:pict>
      </w:r>
      <w:r>
        <w:rPr>
          <w:rFonts w:ascii="Times New Roman" w:hAnsi="Times New Roman"/>
        </w:rPr>
        <w:pict>
          <v:rect id="Фигура 12" o:spid="_x0000_s1040" style="position:absolute;margin-left:184.4pt;margin-top:91.6pt;width:133.2pt;height:59.95pt;z-index:251656192;v-text-anchor:middle" o:allowincell="f" strokecolor="#3465a4">
            <v:fill color2="black" o:detectmouseclick="t"/>
            <v:stroke joinstyle="round"/>
            <v:textbox>
              <w:txbxContent>
                <w:p w:rsidR="005D0B4E" w:rsidRDefault="005A46A6">
                  <w:pPr>
                    <w:overflowPunct w:val="0"/>
                    <w:jc w:val="center"/>
                  </w:pPr>
                  <w:r>
                    <w:rPr>
                      <w:rFonts w:ascii="Times New Roman" w:hAnsi="Times New Roman"/>
                    </w:rPr>
                    <w:t>Совет педагогов</w:t>
                  </w:r>
                </w:p>
              </w:txbxContent>
            </v:textbox>
          </v:rect>
        </w:pict>
      </w:r>
      <w:r>
        <w:rPr>
          <w:rFonts w:ascii="Times New Roman" w:hAnsi="Times New Roman"/>
        </w:rPr>
        <w:pict>
          <v:rect id="Фигура 13" o:spid="_x0000_s1039" style="position:absolute;margin-left:399.1pt;margin-top:91.6pt;width:133.2pt;height:59.95pt;z-index:251657216;v-text-anchor:middle" o:allowincell="f" strokecolor="#3465a4">
            <v:fill color2="black" o:detectmouseclick="t"/>
            <v:stroke joinstyle="round"/>
            <v:textbox>
              <w:txbxContent>
                <w:p w:rsidR="005D0B4E" w:rsidRDefault="005A46A6">
                  <w:pPr>
                    <w:overflowPunct w:val="0"/>
                    <w:jc w:val="center"/>
                  </w:pPr>
                  <w:r>
                    <w:rPr>
                      <w:rFonts w:ascii="Times New Roman" w:hAnsi="Times New Roman"/>
                    </w:rPr>
                    <w:t>Общее собрание трудового коллектива</w:t>
                  </w:r>
                </w:p>
              </w:txbxContent>
            </v:textbox>
          </v:rect>
        </w:pict>
      </w:r>
      <w:r>
        <w:rPr>
          <w:rFonts w:ascii="Times New Roman" w:hAnsi="Times New Roman"/>
        </w:rPr>
        <w:pict>
          <v:rect id="Фигура 14" o:spid="_x0000_s1038" style="position:absolute;margin-left:285.75pt;margin-top:179.4pt;width:133.2pt;height:59.95pt;z-index:251658240;v-text-anchor:middle" o:allowincell="f" strokecolor="#3465a4">
            <v:fill color2="black" o:detectmouseclick="t"/>
            <v:stroke joinstyle="round"/>
            <v:textbox>
              <w:txbxContent>
                <w:p w:rsidR="005D0B4E" w:rsidRDefault="005A46A6">
                  <w:pPr>
                    <w:overflowPunct w:val="0"/>
                    <w:jc w:val="center"/>
                  </w:pPr>
                  <w:r>
                    <w:rPr>
                      <w:rFonts w:ascii="Times New Roman" w:hAnsi="Times New Roman"/>
                    </w:rPr>
                    <w:t>Совет родителей</w:t>
                  </w:r>
                </w:p>
              </w:txbxContent>
            </v:textbox>
          </v:rect>
        </w:pict>
      </w:r>
      <w:r>
        <w:rPr>
          <w:rFonts w:ascii="Times New Roman" w:hAnsi="Times New Roman"/>
        </w:rPr>
        <w:pict>
          <v:line id="Вертикальная линия 1" o:spid="_x0000_s1037" style="position:absolute;z-index:251659264" from="68.85pt,65.1pt" to="68.85pt,91.55pt" o:allowincell="f" strokecolor="#3465a4">
            <v:fill o:detectmouseclick="t"/>
            <v:stroke endarrow="block"/>
          </v:line>
        </w:pict>
      </w:r>
      <w:r>
        <w:rPr>
          <w:rFonts w:ascii="Times New Roman" w:hAnsi="Times New Roman"/>
        </w:rPr>
        <w:pict>
          <v:line id="Вертикальная линия 2" o:spid="_x0000_s1036" style="position:absolute;z-index:251660288" from="70.1pt,151.6pt" to="70.1pt,179.35pt" o:allowincell="f" strokecolor="#3465a4">
            <v:fill o:detectmouseclick="t"/>
            <v:stroke endarrow="block"/>
          </v:line>
        </w:pict>
      </w:r>
      <w:r>
        <w:rPr>
          <w:rFonts w:ascii="Times New Roman" w:hAnsi="Times New Roman"/>
        </w:rPr>
        <w:pict>
          <v:line id="Вертикальная линия 3" o:spid="_x0000_s1035" style="position:absolute;z-index:251661312" from="70.75pt,239.4pt" to="70.75pt,340.35pt" o:allowincell="f" strokecolor="#3465a4">
            <v:fill o:detectmouseclick="t"/>
            <v:stroke endarrow="block"/>
          </v:line>
        </w:pict>
      </w:r>
      <w:r>
        <w:rPr>
          <w:rFonts w:ascii="Times New Roman" w:hAnsi="Times New Roman"/>
        </w:rPr>
        <w:pict>
          <v:line id="Линия 1" o:spid="_x0000_s1034" style="position:absolute;z-index:251662336" from="83.35pt,239.4pt" to="221.4pt,340.35pt" o:allowincell="f" strokecolor="#3465a4">
            <v:fill o:detectmouseclick="t"/>
            <v:stroke endarrow="block"/>
          </v:line>
        </w:pict>
      </w:r>
      <w:r>
        <w:rPr>
          <w:rFonts w:ascii="Times New Roman" w:hAnsi="Times New Roman"/>
        </w:rPr>
        <w:pict>
          <v:line id="Линия 2" o:spid="_x0000_s1033" style="position:absolute;z-index:251663360" from="95.9pt,239.4pt" to="362.65pt,340.35pt" o:allowincell="f" strokecolor="#3465a4">
            <v:fill o:detectmouseclick="t"/>
            <v:stroke endarrow="block"/>
          </v:line>
        </w:pict>
      </w:r>
      <w:r>
        <w:rPr>
          <w:rFonts w:ascii="Times New Roman" w:hAnsi="Times New Roman"/>
        </w:rPr>
        <w:pict>
          <v:line id="Линия 3" o:spid="_x0000_s1032" style="position:absolute;z-index:251664384" from="115.3pt,239.4pt" to="474.35pt,340.35pt" o:allowincell="f" strokecolor="#3465a4">
            <v:fill o:detectmouseclick="t"/>
            <v:stroke endarrow="block"/>
          </v:line>
        </w:pict>
      </w:r>
      <w:r>
        <w:rPr>
          <w:rFonts w:ascii="Times New Roman" w:hAnsi="Times New Roman"/>
        </w:rPr>
        <w:pict>
          <v:line id="Линия 4" o:spid="_x0000_s1031" style="position:absolute;flip:x;z-index:251665408" from="265.25pt,65.1pt" to="325.2pt,91.55pt" o:allowincell="f" strokecolor="#3465a4">
            <v:fill o:detectmouseclick="t"/>
            <v:stroke endarrow="block"/>
          </v:line>
        </w:pict>
      </w:r>
      <w:r>
        <w:rPr>
          <w:rFonts w:ascii="Times New Roman" w:hAnsi="Times New Roman"/>
        </w:rPr>
        <w:pict>
          <v:line id="Линия 5" o:spid="_x0000_s1030" style="position:absolute;z-index:251666432" from="377.7pt,65.1pt" to="451.55pt,91.55pt" o:allowincell="f" strokecolor="#3465a4">
            <v:fill o:detectmouseclick="t"/>
            <v:stroke endarrow="block"/>
          </v:line>
        </w:pict>
      </w:r>
      <w:r>
        <w:rPr>
          <w:rFonts w:ascii="Times New Roman" w:hAnsi="Times New Roman"/>
        </w:rPr>
        <w:pict>
          <v:line id="Вертикальная линия 4" o:spid="_x0000_s1029" style="position:absolute;z-index:251667456" from="353.05pt,65.1pt" to="353.05pt,179.35pt" o:allowincell="f" strokecolor="#3465a4">
            <v:fill o:detectmouseclick="t"/>
            <v:stroke endarrow="block"/>
          </v:line>
        </w:pict>
      </w:r>
      <w:r>
        <w:rPr>
          <w:rFonts w:ascii="Times New Roman" w:hAnsi="Times New Roman"/>
        </w:rPr>
        <w:pict>
          <v:line id="Вертикальная линия 5" o:spid="_x0000_s1028" style="position:absolute;z-index:251668480" from="70.75pt,400.4pt" to="70.75pt,493.1pt" o:allowincell="f" strokecolor="#3465a4">
            <v:fill o:detectmouseclick="t"/>
            <v:stroke endarrow="block"/>
          </v:line>
        </w:pict>
      </w:r>
      <w:r>
        <w:rPr>
          <w:rFonts w:ascii="Times New Roman" w:hAnsi="Times New Roman"/>
        </w:rPr>
        <w:pict>
          <v:line id="Линия 6" o:spid="_x0000_s1027" style="position:absolute;z-index:251669504" from="80.6pt,400.4pt" to="238pt,493.1pt" o:allowincell="f" strokecolor="#3465a4">
            <v:fill o:detectmouseclick="t"/>
            <v:stroke endarrow="block"/>
          </v:line>
        </w:pict>
      </w:r>
      <w:r>
        <w:rPr>
          <w:rFonts w:ascii="Times New Roman" w:hAnsi="Times New Roman"/>
        </w:rPr>
        <w:pict>
          <v:line id="Линия 7" o:spid="_x0000_s1026" style="position:absolute;z-index:251670528" from="98.9pt,400.4pt" to="410.65pt,493.1pt" o:allowincell="f" strokecolor="#3465a4">
            <v:fill o:detectmouseclick="t"/>
            <v:stroke endarrow="block"/>
          </v:line>
        </w:pict>
      </w:r>
    </w:p>
    <w:sectPr w:rsidR="005D0B4E" w:rsidSect="005D0B4E">
      <w:pgSz w:w="11906" w:h="16838"/>
      <w:pgMar w:top="1134" w:right="1143" w:bottom="1134" w:left="628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295A80"/>
    <w:multiLevelType w:val="multilevel"/>
    <w:tmpl w:val="DFECEEB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 w:grammar="clean"/>
  <w:defaultTabStop w:val="709"/>
  <w:autoHyphenation/>
  <w:hyphenationZone w:val="0"/>
  <w:characterSpacingControl w:val="doNotCompress"/>
  <w:compat>
    <w:doNotBreakWrappedTables/>
    <w:useFELayout/>
  </w:compat>
  <w:rsids>
    <w:rsidRoot w:val="005D0B4E"/>
    <w:rsid w:val="004360E6"/>
    <w:rsid w:val="005A46A6"/>
    <w:rsid w:val="005D0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B4E"/>
  </w:style>
  <w:style w:type="paragraph" w:styleId="1">
    <w:name w:val="heading 1"/>
    <w:basedOn w:val="a0"/>
    <w:next w:val="a1"/>
    <w:qFormat/>
    <w:rsid w:val="005D0B4E"/>
    <w:pPr>
      <w:numPr>
        <w:numId w:val="1"/>
      </w:numPr>
      <w:outlineLvl w:val="0"/>
    </w:pPr>
    <w:rPr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qFormat/>
    <w:rsid w:val="005D0B4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rsid w:val="005D0B4E"/>
    <w:pPr>
      <w:spacing w:after="140" w:line="276" w:lineRule="auto"/>
    </w:pPr>
  </w:style>
  <w:style w:type="paragraph" w:styleId="a5">
    <w:name w:val="List"/>
    <w:basedOn w:val="a1"/>
    <w:rsid w:val="005D0B4E"/>
  </w:style>
  <w:style w:type="paragraph" w:styleId="a6">
    <w:name w:val="caption"/>
    <w:basedOn w:val="a"/>
    <w:qFormat/>
    <w:rsid w:val="005D0B4E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rsid w:val="005D0B4E"/>
    <w:pPr>
      <w:suppressLineNumbers/>
    </w:pPr>
  </w:style>
  <w:style w:type="paragraph" w:customStyle="1" w:styleId="Default">
    <w:name w:val="Default"/>
    <w:qFormat/>
    <w:rsid w:val="005D0B4E"/>
    <w:rPr>
      <w:rFonts w:ascii="Calibri" w:hAnsi="Calibri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63</Characters>
  <Application>Microsoft Office Word</Application>
  <DocSecurity>0</DocSecurity>
  <Lines>1</Lines>
  <Paragraphs>1</Paragraphs>
  <ScaleCrop>false</ScaleCrop>
  <Company>Grizli777</Company>
  <LinksUpToDate>false</LinksUpToDate>
  <CharactersWithSpaces>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ПК</cp:lastModifiedBy>
  <cp:revision>2</cp:revision>
  <dcterms:created xsi:type="dcterms:W3CDTF">2025-07-09T14:46:00Z</dcterms:created>
  <dcterms:modified xsi:type="dcterms:W3CDTF">2025-07-09T14:46:00Z</dcterms:modified>
  <dc:language>ru-RU</dc:language>
</cp:coreProperties>
</file>